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1F0" w:rsidRPr="003E4449" w:rsidRDefault="008231F0" w:rsidP="008231F0">
      <w:pPr>
        <w:pStyle w:val="berschrift1"/>
        <w:rPr>
          <w:rFonts w:cs="Arial"/>
        </w:rPr>
      </w:pPr>
      <w:bookmarkStart w:id="0" w:name="_GoBack"/>
      <w:bookmarkEnd w:id="0"/>
      <w:r>
        <w:t>Caixa de câmbio Tarefa 4 – caixas de câmbio de transmissão (II)</w:t>
      </w:r>
    </w:p>
    <w:p w:rsidR="008231F0" w:rsidRPr="003E4449" w:rsidRDefault="008231F0" w:rsidP="008231F0">
      <w:pPr>
        <w:pStyle w:val="berschrift2"/>
        <w:rPr>
          <w:rFonts w:cs="Arial"/>
        </w:rPr>
      </w:pPr>
      <w:r>
        <w:t>Tarefa de construção</w:t>
      </w:r>
    </w:p>
    <w:p w:rsidR="008231F0" w:rsidRPr="003E4449" w:rsidRDefault="008231F0" w:rsidP="008231F0">
      <w:pPr>
        <w:rPr>
          <w:rFonts w:ascii="Arial" w:hAnsi="Arial" w:cs="Arial"/>
        </w:rPr>
      </w:pPr>
      <w:r>
        <w:rPr>
          <w:rFonts w:ascii="Arial" w:hAnsi="Arial"/>
        </w:rPr>
        <w:t>Construa uma caixa de câmbio de engrenagem na qual o eixo de saída gira com metade da velocidade que o eixo de acionamento (sua manivela) – isso é fácil.</w:t>
      </w:r>
    </w:p>
    <w:p w:rsidR="008231F0" w:rsidRPr="003E4449" w:rsidRDefault="008231F0" w:rsidP="008231F0">
      <w:pPr>
        <w:rPr>
          <w:rFonts w:ascii="Arial" w:hAnsi="Arial" w:cs="Arial"/>
        </w:rPr>
      </w:pPr>
      <w:r>
        <w:rPr>
          <w:rFonts w:ascii="Arial" w:hAnsi="Arial"/>
        </w:rPr>
        <w:t>Como você pode estender a caixa de câmbio da tarefa de construção na tarefa 3 de modo que o eixo de saída gire 12 vezes mais rápido do que o eixo de acionamento?</w:t>
      </w:r>
    </w:p>
    <w:p w:rsidR="008231F0" w:rsidRPr="003E4449" w:rsidRDefault="008231F0" w:rsidP="008231F0">
      <w:pPr>
        <w:pStyle w:val="berschrift2"/>
        <w:rPr>
          <w:rFonts w:cs="Arial"/>
        </w:rPr>
      </w:pPr>
      <w:r>
        <w:t>Tarefa experimental</w:t>
      </w:r>
    </w:p>
    <w:p w:rsidR="008231F0" w:rsidRPr="003E4449" w:rsidRDefault="008231F0" w:rsidP="00DB4247">
      <w:pPr>
        <w:rPr>
          <w:rFonts w:ascii="Arial" w:hAnsi="Arial" w:cs="Arial"/>
        </w:rPr>
      </w:pPr>
      <w:r>
        <w:rPr>
          <w:rFonts w:ascii="Arial" w:hAnsi="Arial"/>
        </w:rPr>
        <w:t>1. Tente construir uma caixa de câmbio com os componentes à sua disposição que aciona o eixo de saída o mais rápido possível.</w:t>
      </w:r>
    </w:p>
    <w:p w:rsidR="008231F0" w:rsidRPr="003E4449" w:rsidRDefault="008231F0" w:rsidP="008231F0">
      <w:pPr>
        <w:rPr>
          <w:rFonts w:ascii="Arial" w:hAnsi="Arial" w:cs="Arial"/>
        </w:rPr>
      </w:pPr>
      <w:r>
        <w:rPr>
          <w:rFonts w:ascii="Arial" w:hAnsi="Arial"/>
        </w:rPr>
        <w:t xml:space="preserve">2. Você pode determinar a velocidade do eixo de saída em relação ao eixo de acionamento - contando as rotações, ou talvez calculando? </w:t>
      </w:r>
    </w:p>
    <w:sectPr w:rsidR="008231F0" w:rsidRPr="003E444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9B1" w:rsidRDefault="00A169B1">
      <w:r>
        <w:separator/>
      </w:r>
    </w:p>
  </w:endnote>
  <w:endnote w:type="continuationSeparator" w:id="0">
    <w:p w:rsidR="00A169B1" w:rsidRDefault="00A16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067FB"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6263E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9B1" w:rsidRDefault="00A169B1">
      <w:r>
        <w:separator/>
      </w:r>
    </w:p>
  </w:footnote>
  <w:footnote w:type="continuationSeparator" w:id="0">
    <w:p w:rsidR="00A169B1" w:rsidRDefault="00A16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B5D" w:rsidRDefault="00EF323F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07CAE73C" wp14:editId="0E158B58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Caixa de câmbio - Conjunto de classes Nível primário </w:t>
    </w:r>
    <w:r>
      <w:tab/>
    </w:r>
    <w:r>
      <w:tab/>
    </w:r>
    <w:r>
      <w:rPr>
        <w:noProof/>
        <w:lang w:val="de-DE"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721F"/>
    <w:rsid w:val="0004739D"/>
    <w:rsid w:val="00047CC3"/>
    <w:rsid w:val="00051787"/>
    <w:rsid w:val="0005193D"/>
    <w:rsid w:val="00064E88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2E75"/>
    <w:rsid w:val="00476D4B"/>
    <w:rsid w:val="00482CE6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3FC8"/>
    <w:rsid w:val="00514710"/>
    <w:rsid w:val="00540A33"/>
    <w:rsid w:val="00543BE7"/>
    <w:rsid w:val="005450E2"/>
    <w:rsid w:val="00573ACB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7BB0"/>
    <w:rsid w:val="006263E6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44FE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169B1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5E65"/>
    <w:rsid w:val="00B76AD1"/>
    <w:rsid w:val="00B820A9"/>
    <w:rsid w:val="00B92265"/>
    <w:rsid w:val="00B93F9E"/>
    <w:rsid w:val="00BB1688"/>
    <w:rsid w:val="00BB3A6C"/>
    <w:rsid w:val="00BD239F"/>
    <w:rsid w:val="00BD27A4"/>
    <w:rsid w:val="00BD40EC"/>
    <w:rsid w:val="00BF56BF"/>
    <w:rsid w:val="00BF665D"/>
    <w:rsid w:val="00C01755"/>
    <w:rsid w:val="00C1655E"/>
    <w:rsid w:val="00C17CA0"/>
    <w:rsid w:val="00C35FA3"/>
    <w:rsid w:val="00C57C0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6149"/>
    <w:rsid w:val="00D116F8"/>
    <w:rsid w:val="00D247B8"/>
    <w:rsid w:val="00D449AD"/>
    <w:rsid w:val="00D461ED"/>
    <w:rsid w:val="00D462A8"/>
    <w:rsid w:val="00D479CF"/>
    <w:rsid w:val="00D6676D"/>
    <w:rsid w:val="00D73218"/>
    <w:rsid w:val="00D805C6"/>
    <w:rsid w:val="00D83D7F"/>
    <w:rsid w:val="00D85B1D"/>
    <w:rsid w:val="00D8647C"/>
    <w:rsid w:val="00D94C19"/>
    <w:rsid w:val="00DA0436"/>
    <w:rsid w:val="00DA5B0E"/>
    <w:rsid w:val="00DB1666"/>
    <w:rsid w:val="00DB4247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4A70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323F"/>
    <w:rsid w:val="00EF3363"/>
    <w:rsid w:val="00EF3B8F"/>
    <w:rsid w:val="00EF6673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4130"/>
    <w:rsid w:val="00FB4C1F"/>
    <w:rsid w:val="00FB51B5"/>
    <w:rsid w:val="00FB7830"/>
    <w:rsid w:val="00FC135F"/>
    <w:rsid w:val="00FD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DB986F-54D1-446F-84C1-1CC0FEE044E6}"/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047a197-46ab-4299-92cd-ec119e6fe81f"/>
    <ds:schemaRef ds:uri="ea79bf52-7098-41fc-8881-a3872bd99c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123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681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2</cp:revision>
  <cp:lastPrinted>2020-09-13T13:44:00Z</cp:lastPrinted>
  <dcterms:created xsi:type="dcterms:W3CDTF">2021-02-24T21:27:00Z</dcterms:created>
  <dcterms:modified xsi:type="dcterms:W3CDTF">2021-02-24T21:27:00Z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